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A3B81" w14:textId="16E1853A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b/>
          <w:bCs/>
          <w:sz w:val="22"/>
          <w:szCs w:val="22"/>
        </w:rPr>
      </w:pPr>
      <w:bookmarkStart w:id="0" w:name="_GoBack"/>
      <w:bookmarkEnd w:id="0"/>
    </w:p>
    <w:p w14:paraId="77F32540" w14:textId="20B07676" w:rsidR="005B0A38" w:rsidRPr="00F25237" w:rsidRDefault="00F25237" w:rsidP="00F25237">
      <w:pPr>
        <w:spacing w:after="0"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F25237">
        <w:rPr>
          <w:rFonts w:ascii="Calibri Light" w:hAnsi="Calibri Light" w:cs="Calibri Light"/>
          <w:b/>
          <w:bCs/>
          <w:sz w:val="22"/>
          <w:szCs w:val="22"/>
        </w:rPr>
        <w:t>Regulamin uczestnictwa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5B0A38" w:rsidRPr="00F25237">
        <w:rPr>
          <w:rFonts w:ascii="Calibri Light" w:hAnsi="Calibri Light" w:cs="Calibri Light"/>
          <w:b/>
          <w:bCs/>
          <w:sz w:val="22"/>
          <w:szCs w:val="22"/>
        </w:rPr>
        <w:t>w konferencji naukowo-edukacyjnej „</w:t>
      </w:r>
      <w:proofErr w:type="spellStart"/>
      <w:r w:rsidR="005B0A38" w:rsidRPr="00F25237">
        <w:rPr>
          <w:rFonts w:ascii="Calibri Light" w:hAnsi="Calibri Light" w:cs="Calibri Light"/>
          <w:b/>
          <w:bCs/>
          <w:sz w:val="22"/>
          <w:szCs w:val="22"/>
        </w:rPr>
        <w:t>Wellness</w:t>
      </w:r>
      <w:proofErr w:type="spellEnd"/>
      <w:r w:rsidR="005B0A38" w:rsidRPr="00F25237">
        <w:rPr>
          <w:rFonts w:ascii="Calibri Light" w:hAnsi="Calibri Light" w:cs="Calibri Light"/>
          <w:b/>
          <w:bCs/>
          <w:sz w:val="22"/>
          <w:szCs w:val="22"/>
        </w:rPr>
        <w:t xml:space="preserve"> Science Forum”</w:t>
      </w:r>
      <w:r w:rsidR="005B0A38" w:rsidRPr="00F25237">
        <w:rPr>
          <w:rFonts w:ascii="Calibri Light" w:hAnsi="Calibri Light" w:cs="Calibri Light"/>
          <w:sz w:val="22"/>
          <w:szCs w:val="22"/>
        </w:rPr>
        <w:br/>
      </w:r>
    </w:p>
    <w:p w14:paraId="45E8F412" w14:textId="77777777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§1. Postanowienia ogólne</w:t>
      </w:r>
    </w:p>
    <w:p w14:paraId="14E83F11" w14:textId="77777777" w:rsidR="005B0A38" w:rsidRPr="00F25237" w:rsidRDefault="005B0A38" w:rsidP="00F25237">
      <w:pPr>
        <w:numPr>
          <w:ilvl w:val="0"/>
          <w:numId w:val="1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Konferencja „</w:t>
      </w:r>
      <w:proofErr w:type="spellStart"/>
      <w:r w:rsidRPr="00F25237">
        <w:rPr>
          <w:rFonts w:ascii="Calibri Light" w:hAnsi="Calibri Light" w:cs="Calibri Light"/>
          <w:sz w:val="22"/>
          <w:szCs w:val="22"/>
        </w:rPr>
        <w:t>Wellness</w:t>
      </w:r>
      <w:proofErr w:type="spellEnd"/>
      <w:r w:rsidRPr="00F25237">
        <w:rPr>
          <w:rFonts w:ascii="Calibri Light" w:hAnsi="Calibri Light" w:cs="Calibri Light"/>
          <w:sz w:val="22"/>
          <w:szCs w:val="22"/>
        </w:rPr>
        <w:t xml:space="preserve"> Science Forum”, zwana dalej „Konferencją”, ma charakter naukowo-edukacyjny i jest skierowana w szczególności do studentów, absolwentów, nauczycieli akademickich, praktyków oraz wszystkich osób zainteresowanych obszarem fizjoterapii, dietetyki i kosmetologii.</w:t>
      </w:r>
    </w:p>
    <w:p w14:paraId="2CC83190" w14:textId="17F2B0CC" w:rsidR="005B0A38" w:rsidRPr="00F25237" w:rsidRDefault="005B0A38" w:rsidP="00F25237">
      <w:pPr>
        <w:numPr>
          <w:ilvl w:val="0"/>
          <w:numId w:val="1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Organizatorem Konferencji jest Instytut Zdrowia Uniwersytetu Dolnośląskiego DSW, zwany dalej „Organizatorem”.</w:t>
      </w:r>
    </w:p>
    <w:p w14:paraId="1722389B" w14:textId="77777777" w:rsidR="005B0A38" w:rsidRPr="00F25237" w:rsidRDefault="005B0A38" w:rsidP="00F25237">
      <w:pPr>
        <w:numPr>
          <w:ilvl w:val="0"/>
          <w:numId w:val="1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Regulamin określa zasady uczestnictwa w Konferencji, warunki rejestracji, prawa i obowiązki uczestników oraz Organizatora.</w:t>
      </w:r>
    </w:p>
    <w:p w14:paraId="16E25D3D" w14:textId="77777777" w:rsidR="005B0A38" w:rsidRPr="00F25237" w:rsidRDefault="005B0A38" w:rsidP="00F25237">
      <w:pPr>
        <w:numPr>
          <w:ilvl w:val="0"/>
          <w:numId w:val="1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Przystąpienie do udziału w Konferencji jest równoznaczne z akceptacją niniejszego Regulaminu.</w:t>
      </w:r>
    </w:p>
    <w:p w14:paraId="051FB937" w14:textId="5E92477F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2D113478" w14:textId="77777777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§2. Cele Konferencji</w:t>
      </w:r>
    </w:p>
    <w:p w14:paraId="0816AFFF" w14:textId="77777777" w:rsidR="005B0A38" w:rsidRPr="00F25237" w:rsidRDefault="005B0A38" w:rsidP="00F25237">
      <w:pPr>
        <w:numPr>
          <w:ilvl w:val="0"/>
          <w:numId w:val="2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 xml:space="preserve">Wymiana wiedzy naukowej i doświadczeń praktycznych z zakresu </w:t>
      </w:r>
      <w:proofErr w:type="spellStart"/>
      <w:r w:rsidRPr="00F25237">
        <w:rPr>
          <w:rFonts w:ascii="Calibri Light" w:hAnsi="Calibri Light" w:cs="Calibri Light"/>
          <w:sz w:val="22"/>
          <w:szCs w:val="22"/>
        </w:rPr>
        <w:t>wellness</w:t>
      </w:r>
      <w:proofErr w:type="spellEnd"/>
      <w:r w:rsidRPr="00F25237">
        <w:rPr>
          <w:rFonts w:ascii="Calibri Light" w:hAnsi="Calibri Light" w:cs="Calibri Light"/>
          <w:sz w:val="22"/>
          <w:szCs w:val="22"/>
        </w:rPr>
        <w:t>, zdrowia i jakości życia.</w:t>
      </w:r>
    </w:p>
    <w:p w14:paraId="696A794A" w14:textId="77777777" w:rsidR="005B0A38" w:rsidRPr="00F25237" w:rsidRDefault="005B0A38" w:rsidP="00F25237">
      <w:pPr>
        <w:numPr>
          <w:ilvl w:val="0"/>
          <w:numId w:val="2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Integracja środowisk akademickich i zawodowych związanych z fizjoterapią, dietetyką i kosmetologią.</w:t>
      </w:r>
    </w:p>
    <w:p w14:paraId="34BBF9CE" w14:textId="77777777" w:rsidR="005B0A38" w:rsidRPr="00F25237" w:rsidRDefault="005B0A38" w:rsidP="00F25237">
      <w:pPr>
        <w:numPr>
          <w:ilvl w:val="0"/>
          <w:numId w:val="2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Upowszechnianie aktualnych trendów badawczych oraz innowacyjnych rozwiązań w obszarze nauk o zdrowiu.</w:t>
      </w:r>
    </w:p>
    <w:p w14:paraId="2A6B1939" w14:textId="77777777" w:rsidR="005B0A38" w:rsidRPr="00F25237" w:rsidRDefault="005B0A38" w:rsidP="00F25237">
      <w:pPr>
        <w:numPr>
          <w:ilvl w:val="0"/>
          <w:numId w:val="2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Wspieranie interdyscyplinarnego dialogu pomiędzy nauką a praktyką.</w:t>
      </w:r>
    </w:p>
    <w:p w14:paraId="69B35AD3" w14:textId="53AAE7FA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20B0368F" w14:textId="77777777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§3. Warunki uczestnictwa</w:t>
      </w:r>
    </w:p>
    <w:p w14:paraId="2329C0A0" w14:textId="77777777" w:rsidR="005B0A38" w:rsidRPr="00F25237" w:rsidRDefault="005B0A38" w:rsidP="00F25237">
      <w:pPr>
        <w:numPr>
          <w:ilvl w:val="0"/>
          <w:numId w:val="3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Uczestnikiem Konferencji może zostać osoba, która dokona prawidłowej rejestracji w wyznaczonym terminie.</w:t>
      </w:r>
    </w:p>
    <w:p w14:paraId="13CF8834" w14:textId="77777777" w:rsidR="005B0A38" w:rsidRPr="00F25237" w:rsidRDefault="005B0A38" w:rsidP="00F25237">
      <w:pPr>
        <w:numPr>
          <w:ilvl w:val="0"/>
          <w:numId w:val="3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Rejestracja odbywa się poprzez formularz zgłoszeniowy udostępniony przez Organizatora.</w:t>
      </w:r>
    </w:p>
    <w:p w14:paraId="1BA8F0B6" w14:textId="77777777" w:rsidR="005B0A38" w:rsidRPr="00F25237" w:rsidRDefault="005B0A38" w:rsidP="00F25237">
      <w:pPr>
        <w:numPr>
          <w:ilvl w:val="0"/>
          <w:numId w:val="3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Liczba miejsc na Konferencji może być ograniczona – o przyjęciu decyduje kolejność zgłoszeń.</w:t>
      </w:r>
    </w:p>
    <w:p w14:paraId="3B2723F9" w14:textId="77777777" w:rsidR="005B0A38" w:rsidRPr="00F25237" w:rsidRDefault="005B0A38" w:rsidP="00F25237">
      <w:pPr>
        <w:numPr>
          <w:ilvl w:val="0"/>
          <w:numId w:val="3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Organizator zastrzega sobie prawo do zamknięcia rejestracji przed upływem terminu w przypadku wyczerpania limitu miejsc.</w:t>
      </w:r>
    </w:p>
    <w:p w14:paraId="679BE797" w14:textId="70CF16CF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6310676B" w14:textId="77777777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§4. Informacja o opłatach</w:t>
      </w:r>
    </w:p>
    <w:p w14:paraId="7AEA531D" w14:textId="46456F64" w:rsidR="005B0A38" w:rsidRPr="00F25237" w:rsidRDefault="005B0A38" w:rsidP="00F25237">
      <w:pPr>
        <w:numPr>
          <w:ilvl w:val="0"/>
          <w:numId w:val="4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Informacje dotyczące ewentualnych opłat konferencyjnych, zasad ich wnoszenia oraz zakresu świadczeń objętych opłatą przekazywane są w osobnym komunikacie Organizatora.</w:t>
      </w:r>
    </w:p>
    <w:p w14:paraId="0A837CBE" w14:textId="77777777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§5. Prawa i obowiązki uczestników</w:t>
      </w:r>
    </w:p>
    <w:p w14:paraId="71554C94" w14:textId="77777777" w:rsidR="005B0A38" w:rsidRPr="00F25237" w:rsidRDefault="005B0A38" w:rsidP="00F25237">
      <w:pPr>
        <w:numPr>
          <w:ilvl w:val="0"/>
          <w:numId w:val="5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Uczestnik ma prawo do:</w:t>
      </w:r>
      <w:r w:rsidRPr="00F25237">
        <w:rPr>
          <w:rFonts w:ascii="Calibri Light" w:hAnsi="Calibri Light" w:cs="Calibri Light"/>
          <w:sz w:val="22"/>
          <w:szCs w:val="22"/>
        </w:rPr>
        <w:br/>
        <w:t>a) udziału w wykładach i sesjach tematycznych,</w:t>
      </w:r>
      <w:r w:rsidRPr="00F25237">
        <w:rPr>
          <w:rFonts w:ascii="Calibri Light" w:hAnsi="Calibri Light" w:cs="Calibri Light"/>
          <w:sz w:val="22"/>
          <w:szCs w:val="22"/>
        </w:rPr>
        <w:br/>
        <w:t>b) otrzymania materiałów konferencyjnych i certyfikatu uczestnictwa,</w:t>
      </w:r>
      <w:r w:rsidRPr="00F25237">
        <w:rPr>
          <w:rFonts w:ascii="Calibri Light" w:hAnsi="Calibri Light" w:cs="Calibri Light"/>
          <w:sz w:val="22"/>
          <w:szCs w:val="22"/>
        </w:rPr>
        <w:br/>
        <w:t>c) zadawania pytań prelegentom oraz udziału w dyskusjach.</w:t>
      </w:r>
    </w:p>
    <w:p w14:paraId="7067B583" w14:textId="77777777" w:rsidR="005B0A38" w:rsidRPr="00F25237" w:rsidRDefault="005B0A38" w:rsidP="00F25237">
      <w:pPr>
        <w:numPr>
          <w:ilvl w:val="0"/>
          <w:numId w:val="5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Uczestnik zobowiązany jest do:</w:t>
      </w:r>
      <w:r w:rsidRPr="00F25237">
        <w:rPr>
          <w:rFonts w:ascii="Calibri Light" w:hAnsi="Calibri Light" w:cs="Calibri Light"/>
          <w:sz w:val="22"/>
          <w:szCs w:val="22"/>
        </w:rPr>
        <w:br/>
        <w:t>a) przestrzegania niniejszego Regulaminu,</w:t>
      </w:r>
      <w:r w:rsidRPr="00F25237">
        <w:rPr>
          <w:rFonts w:ascii="Calibri Light" w:hAnsi="Calibri Light" w:cs="Calibri Light"/>
          <w:sz w:val="22"/>
          <w:szCs w:val="22"/>
        </w:rPr>
        <w:br/>
        <w:t>b) zachowania kultury osobistej i poszanowania innych uczestników,</w:t>
      </w:r>
      <w:r w:rsidRPr="00F25237">
        <w:rPr>
          <w:rFonts w:ascii="Calibri Light" w:hAnsi="Calibri Light" w:cs="Calibri Light"/>
          <w:sz w:val="22"/>
          <w:szCs w:val="22"/>
        </w:rPr>
        <w:br/>
        <w:t>c) stosowania się do poleceń Organizatora oraz obsługi Konferencji.</w:t>
      </w:r>
    </w:p>
    <w:p w14:paraId="55AB4438" w14:textId="55A93111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26650C42" w14:textId="77777777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§6. Odpowiedzialność</w:t>
      </w:r>
    </w:p>
    <w:p w14:paraId="0D9419BE" w14:textId="77777777" w:rsidR="005B0A38" w:rsidRPr="00F25237" w:rsidRDefault="005B0A38" w:rsidP="00F25237">
      <w:pPr>
        <w:numPr>
          <w:ilvl w:val="0"/>
          <w:numId w:val="6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lastRenderedPageBreak/>
        <w:t>Organizator nie ponosi odpowiedzialności za rzeczy zgubione, skradzione lub zniszczone podczas Konferencji.</w:t>
      </w:r>
    </w:p>
    <w:p w14:paraId="05AC58BB" w14:textId="77777777" w:rsidR="005B0A38" w:rsidRPr="00F25237" w:rsidRDefault="005B0A38" w:rsidP="00F25237">
      <w:pPr>
        <w:numPr>
          <w:ilvl w:val="0"/>
          <w:numId w:val="6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Uczestnik ponosi odpowiedzialność za szkody wyrządzone z własnej winy.</w:t>
      </w:r>
    </w:p>
    <w:p w14:paraId="3FD4B515" w14:textId="1787F405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5E33B47A" w14:textId="77777777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§7. Ochrona danych osobowych (RODO)</w:t>
      </w:r>
    </w:p>
    <w:p w14:paraId="009FA1F6" w14:textId="77777777" w:rsidR="005B0A38" w:rsidRPr="00F25237" w:rsidRDefault="005B0A38" w:rsidP="00F25237">
      <w:pPr>
        <w:numPr>
          <w:ilvl w:val="0"/>
          <w:numId w:val="7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Administratorem danych osobowych uczestników jest Organizator.</w:t>
      </w:r>
    </w:p>
    <w:p w14:paraId="07151497" w14:textId="77777777" w:rsidR="005B0A38" w:rsidRPr="00F25237" w:rsidRDefault="005B0A38" w:rsidP="00F25237">
      <w:pPr>
        <w:numPr>
          <w:ilvl w:val="0"/>
          <w:numId w:val="7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Dane osobowe przetwarzane są zgodnie z Rozporządzeniem Parlamentu Europejskiego i Rady (UE) 2016/679 z dnia 27 kwietnia 2016 r. (RODO).</w:t>
      </w:r>
    </w:p>
    <w:p w14:paraId="4EC39D80" w14:textId="77777777" w:rsidR="005B0A38" w:rsidRPr="00F25237" w:rsidRDefault="005B0A38" w:rsidP="00F25237">
      <w:pPr>
        <w:numPr>
          <w:ilvl w:val="0"/>
          <w:numId w:val="7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Dane osobowe uczestników przetwarzane są w celu:</w:t>
      </w:r>
      <w:r w:rsidRPr="00F25237">
        <w:rPr>
          <w:rFonts w:ascii="Calibri Light" w:hAnsi="Calibri Light" w:cs="Calibri Light"/>
          <w:sz w:val="22"/>
          <w:szCs w:val="22"/>
        </w:rPr>
        <w:br/>
        <w:t>a) organizacji i realizacji Konferencji,</w:t>
      </w:r>
      <w:r w:rsidRPr="00F25237">
        <w:rPr>
          <w:rFonts w:ascii="Calibri Light" w:hAnsi="Calibri Light" w:cs="Calibri Light"/>
          <w:sz w:val="22"/>
          <w:szCs w:val="22"/>
        </w:rPr>
        <w:br/>
        <w:t>b) prowadzenia list uczestników,</w:t>
      </w:r>
      <w:r w:rsidRPr="00F25237">
        <w:rPr>
          <w:rFonts w:ascii="Calibri Light" w:hAnsi="Calibri Light" w:cs="Calibri Light"/>
          <w:sz w:val="22"/>
          <w:szCs w:val="22"/>
        </w:rPr>
        <w:br/>
        <w:t>c) komunikacji organizacyjnej,</w:t>
      </w:r>
      <w:r w:rsidRPr="00F25237">
        <w:rPr>
          <w:rFonts w:ascii="Calibri Light" w:hAnsi="Calibri Light" w:cs="Calibri Light"/>
          <w:sz w:val="22"/>
          <w:szCs w:val="22"/>
        </w:rPr>
        <w:br/>
        <w:t>d) wystawienia certyfikatów uczestnictwa.</w:t>
      </w:r>
    </w:p>
    <w:p w14:paraId="417E2921" w14:textId="77777777" w:rsidR="005B0A38" w:rsidRPr="00F25237" w:rsidRDefault="005B0A38" w:rsidP="00F25237">
      <w:pPr>
        <w:numPr>
          <w:ilvl w:val="0"/>
          <w:numId w:val="7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Podanie danych osobowych jest dobrowolne, lecz niezbędne do udziału w Konferencji.</w:t>
      </w:r>
    </w:p>
    <w:p w14:paraId="1FFCAF42" w14:textId="77777777" w:rsidR="005B0A38" w:rsidRPr="00F25237" w:rsidRDefault="005B0A38" w:rsidP="00F25237">
      <w:pPr>
        <w:numPr>
          <w:ilvl w:val="0"/>
          <w:numId w:val="7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Uczestnik ma prawo dostępu do swoich danych, ich sprostowania, usunięcia, ograniczenia przetwarzania oraz wniesienia sprzeciwu.</w:t>
      </w:r>
    </w:p>
    <w:p w14:paraId="3BDC2967" w14:textId="77777777" w:rsidR="005B0A38" w:rsidRPr="00F25237" w:rsidRDefault="005B0A38" w:rsidP="00F25237">
      <w:pPr>
        <w:numPr>
          <w:ilvl w:val="0"/>
          <w:numId w:val="7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Dane osobowe nie będą przekazywane podmiotom trzecim, z wyjątkiem podmiotów współpracujących z Organizatorem przy realizacji Konferencji na podstawie stosownych umów.</w:t>
      </w:r>
    </w:p>
    <w:p w14:paraId="082D37A0" w14:textId="77777777" w:rsidR="005B0A38" w:rsidRPr="00F25237" w:rsidRDefault="005B0A38" w:rsidP="00F25237">
      <w:pPr>
        <w:numPr>
          <w:ilvl w:val="0"/>
          <w:numId w:val="7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Dane osobowe będą przechowywane przez okres niezbędny do realizacji celów Konferencji oraz wynikający z obowiązujących przepisów prawa.</w:t>
      </w:r>
    </w:p>
    <w:p w14:paraId="49BBBB7B" w14:textId="72D95B14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42144D07" w14:textId="77777777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§8. Zmiany i odwołanie Konferencji</w:t>
      </w:r>
    </w:p>
    <w:p w14:paraId="1FDBDC3D" w14:textId="77777777" w:rsidR="005B0A38" w:rsidRPr="00F25237" w:rsidRDefault="005B0A38" w:rsidP="00F25237">
      <w:pPr>
        <w:numPr>
          <w:ilvl w:val="0"/>
          <w:numId w:val="8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Organizator zastrzega sobie prawo do zmiany programu Konferencji, prelegentów lub terminu.</w:t>
      </w:r>
    </w:p>
    <w:p w14:paraId="509CC9B4" w14:textId="77777777" w:rsidR="005B0A38" w:rsidRPr="00F25237" w:rsidRDefault="005B0A38" w:rsidP="00F25237">
      <w:pPr>
        <w:numPr>
          <w:ilvl w:val="0"/>
          <w:numId w:val="8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W przypadku odwołania Konferencji Organizator poinformuje uczestników niezwłocznie.</w:t>
      </w:r>
    </w:p>
    <w:p w14:paraId="29F2EB6A" w14:textId="3FCE928F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14:paraId="673DFFFF" w14:textId="77777777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§9. Postanowienia końcowe</w:t>
      </w:r>
    </w:p>
    <w:p w14:paraId="5092C635" w14:textId="77777777" w:rsidR="005B0A38" w:rsidRPr="00F25237" w:rsidRDefault="005B0A38" w:rsidP="00F25237">
      <w:pPr>
        <w:numPr>
          <w:ilvl w:val="0"/>
          <w:numId w:val="9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Regulamin wchodzi w życie z dniem opublikowania.</w:t>
      </w:r>
    </w:p>
    <w:p w14:paraId="29CAC0AA" w14:textId="77777777" w:rsidR="005B0A38" w:rsidRPr="00F25237" w:rsidRDefault="005B0A38" w:rsidP="00F25237">
      <w:pPr>
        <w:numPr>
          <w:ilvl w:val="0"/>
          <w:numId w:val="9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W sprawach nieuregulowanych niniejszym Regulaminem decyzję podejmuje Organizator.</w:t>
      </w:r>
    </w:p>
    <w:p w14:paraId="624DF254" w14:textId="77777777" w:rsidR="005B0A38" w:rsidRPr="00F25237" w:rsidRDefault="005B0A38" w:rsidP="00F25237">
      <w:pPr>
        <w:numPr>
          <w:ilvl w:val="0"/>
          <w:numId w:val="9"/>
        </w:num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25237">
        <w:rPr>
          <w:rFonts w:ascii="Calibri Light" w:hAnsi="Calibri Light" w:cs="Calibri Light"/>
          <w:sz w:val="22"/>
          <w:szCs w:val="22"/>
        </w:rPr>
        <w:t>Regulamin dostępny jest na stronie internetowej Konferencji oraz u Organizatora.</w:t>
      </w:r>
    </w:p>
    <w:p w14:paraId="4BB81655" w14:textId="77777777" w:rsidR="005B0A38" w:rsidRPr="00F25237" w:rsidRDefault="005B0A38" w:rsidP="00F25237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sectPr w:rsidR="005B0A38" w:rsidRPr="00F2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4B99"/>
    <w:multiLevelType w:val="multilevel"/>
    <w:tmpl w:val="DAC6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62B54"/>
    <w:multiLevelType w:val="multilevel"/>
    <w:tmpl w:val="E864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45DA7"/>
    <w:multiLevelType w:val="multilevel"/>
    <w:tmpl w:val="44E6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13A1A"/>
    <w:multiLevelType w:val="multilevel"/>
    <w:tmpl w:val="65E2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935CC"/>
    <w:multiLevelType w:val="multilevel"/>
    <w:tmpl w:val="3B48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5B196D"/>
    <w:multiLevelType w:val="multilevel"/>
    <w:tmpl w:val="54C22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94285"/>
    <w:multiLevelType w:val="multilevel"/>
    <w:tmpl w:val="2F6A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9B6162"/>
    <w:multiLevelType w:val="multilevel"/>
    <w:tmpl w:val="6408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4D1207"/>
    <w:multiLevelType w:val="multilevel"/>
    <w:tmpl w:val="B674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38"/>
    <w:rsid w:val="005B0A38"/>
    <w:rsid w:val="00A73AFB"/>
    <w:rsid w:val="00A976BD"/>
    <w:rsid w:val="00F2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2B90"/>
  <w15:chartTrackingRefBased/>
  <w15:docId w15:val="{0E345ECB-71DC-E04C-AD20-54E40032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A3ED33903A0744B569929F3446E999" ma:contentTypeVersion="3" ma:contentTypeDescription="Utwórz nowy dokument." ma:contentTypeScope="" ma:versionID="b409bfa3c2c8d732b74218b77fc13f07">
  <xsd:schema xmlns:xsd="http://www.w3.org/2001/XMLSchema" xmlns:xs="http://www.w3.org/2001/XMLSchema" xmlns:p="http://schemas.microsoft.com/office/2006/metadata/properties" xmlns:ns2="0f438711-7401-418c-987f-051b8cdf9a2e" targetNamespace="http://schemas.microsoft.com/office/2006/metadata/properties" ma:root="true" ma:fieldsID="ce0bce5bb9fabd9bf54deee1f0bbca89" ns2:_="">
    <xsd:import namespace="0f438711-7401-418c-987f-051b8cdf9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38711-7401-418c-987f-051b8cdf9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213F2-128E-4587-9212-0B7875A32083}"/>
</file>

<file path=customXml/itemProps2.xml><?xml version="1.0" encoding="utf-8"?>
<ds:datastoreItem xmlns:ds="http://schemas.openxmlformats.org/officeDocument/2006/customXml" ds:itemID="{DDA51E02-57C7-44E9-A07B-CFF842A8A103}"/>
</file>

<file path=customXml/itemProps3.xml><?xml version="1.0" encoding="utf-8"?>
<ds:datastoreItem xmlns:ds="http://schemas.openxmlformats.org/officeDocument/2006/customXml" ds:itemID="{E990D60C-D569-419A-AB8F-96FD240F3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Pająk</dc:creator>
  <cp:keywords/>
  <dc:description/>
  <cp:lastModifiedBy>Agata K</cp:lastModifiedBy>
  <cp:revision>2</cp:revision>
  <dcterms:created xsi:type="dcterms:W3CDTF">2026-02-04T17:26:00Z</dcterms:created>
  <dcterms:modified xsi:type="dcterms:W3CDTF">2026-02-04T17:26:00Z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0x010100AFA3ED33903A0744B569929F3446E999</vt:lpwstr>
  </property>
</Properties>
</file>